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32"/>
          <w:szCs w:val="32"/>
        </w:rPr>
        <w:t>注意：在使用三星自动化测试系统时需要确保防火墙打开以下端口：8001,8886,3001,80,8080,[15000,15150] ,需要能够访问</w:t>
      </w:r>
      <w:r w:rsidRPr="00AE6668">
        <w:rPr>
          <w:rFonts w:ascii="Calibri" w:eastAsia="宋体" w:hAnsi="Calibri" w:cs="Calibri" w:hint="eastAsia"/>
          <w:b/>
          <w:bCs/>
          <w:color w:val="222222"/>
          <w:kern w:val="0"/>
          <w:sz w:val="32"/>
          <w:szCs w:val="32"/>
        </w:rPr>
        <w:t>120.92.92.106 , 210.12.78.104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</w:p>
    <w:p w:rsidR="00AE6668" w:rsidRPr="00AE6668" w:rsidRDefault="00AE6668" w:rsidP="00AE6668">
      <w:pPr>
        <w:widowControl/>
        <w:spacing w:before="161" w:after="161"/>
        <w:jc w:val="left"/>
        <w:outlineLvl w:val="0"/>
        <w:rPr>
          <w:rFonts w:ascii="Tahoma" w:eastAsia="宋体" w:hAnsi="Tahoma" w:cs="Tahoma"/>
          <w:b/>
          <w:bCs/>
          <w:color w:val="222222"/>
          <w:kern w:val="36"/>
          <w:sz w:val="48"/>
          <w:szCs w:val="48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36"/>
          <w:sz w:val="32"/>
          <w:szCs w:val="32"/>
        </w:rPr>
        <w:t>1 注册与登录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1.1 注册模块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（1）点击网站右上方【注册】按钮，如图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1-1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，进入到用户信息填写界面；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3019425" cy="485775"/>
            <wp:effectExtent l="0" t="0" r="9525" b="9525"/>
            <wp:docPr id="37" name="图片 37" descr="http://samsung.smarterapps.cn/data/uploads/2017/0925/10/59c8643088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sung.smarterapps.cn/data/uploads/2017/0925/10/59c8643088cd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图1-1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（2）进行个人用户信息填写（用户可以选择使用邮箱或者手机进行注册），填写完毕点击注册按钮，如图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1-2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200525" cy="4257675"/>
            <wp:effectExtent l="0" t="0" r="9525" b="9525"/>
            <wp:docPr id="36" name="图片 36" descr="http://samsung.smarterapps.cn/data/uploads/2017/0925/10/59c8643fc47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msung.smarterapps.cn/data/uploads/2017/0925/10/59c8643fc47b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lastRenderedPageBreak/>
        <w:t>图1-2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（3）跳转到注册成功界面，表示注册成功如图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1-3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076700" cy="3114675"/>
            <wp:effectExtent l="0" t="0" r="0" b="9525"/>
            <wp:docPr id="35" name="图片 35" descr="http://samsung.smarterapps.cn/data/uploads/2017/0925/10/59c8644971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msung.smarterapps.cn/data/uploads/2017/0925/10/59c864497162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图1-3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1.2 登录模块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（1）点击界面右上方登录按钮进行用户登录，新用户注册完毕后自动跳转到登录界面，如图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2-1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（2）填写用户账号和密码后，点击登录按钮进行登录；如出现忘记密码情况，点击【忘记密码】进行密码修改，如图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2-1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（3）跳转到网站首页，表示你已登录成功。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410075" cy="4076700"/>
            <wp:effectExtent l="0" t="0" r="9525" b="0"/>
            <wp:docPr id="34" name="图片 34" descr="http://samsung.smarterapps.cn/data/uploads/2017/0925/10/59c8645350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msung.smarterapps.cn/data/uploads/2017/0925/10/59c864535010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 2-1</w:t>
      </w:r>
    </w:p>
    <w:p w:rsidR="00AE6668" w:rsidRPr="00AE6668" w:rsidRDefault="00AE6668" w:rsidP="00AE6668">
      <w:pPr>
        <w:widowControl/>
        <w:spacing w:before="161" w:after="161"/>
        <w:jc w:val="left"/>
        <w:outlineLvl w:val="0"/>
        <w:rPr>
          <w:rFonts w:ascii="Tahoma" w:eastAsia="宋体" w:hAnsi="Tahoma" w:cs="Tahoma"/>
          <w:b/>
          <w:bCs/>
          <w:color w:val="222222"/>
          <w:kern w:val="36"/>
          <w:sz w:val="48"/>
          <w:szCs w:val="48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36"/>
          <w:sz w:val="32"/>
          <w:szCs w:val="32"/>
        </w:rPr>
        <w:t>2 自动化测试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2.1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兼容性测试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（1）点击网站上方【自动化测试】进入到自动化测试界面，选择兼容性测试，跳转到兼容性测试界面，如图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3-1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524500" cy="2667000"/>
            <wp:effectExtent l="0" t="0" r="0" b="0"/>
            <wp:docPr id="33" name="图片 33" descr="http://samsung.smarterapps.cn/data/uploads/2017/0925/10/59c868c9a4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msung.smarterapps.cn/data/uploads/2017/0925/10/59c868c9a46e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图3-1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（2）兼容性测试界面，点击【兼容性测试】开始进行测试如图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3-2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6838950" cy="3324225"/>
            <wp:effectExtent l="0" t="0" r="0" b="9525"/>
            <wp:docPr id="32" name="图片 32" descr="http://samsung.smarterapps.cn/data/uploads/2017/0925/10/59c868d3073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msung.smarterapps.cn/data/uploads/2017/0925/10/59c868d3073a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图3-2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（3）上传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Android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应用，选择登录方式后，点击下一步进入到选择终端界面，选择相应设备后点击右下方提交测试按钮，显示提交成功界面，表示成功提交任务。如图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3-3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3-4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3-5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819775" cy="2305050"/>
            <wp:effectExtent l="0" t="0" r="9525" b="0"/>
            <wp:docPr id="31" name="图片 31" descr="http://samsung.smarterapps.cn/data/uploads/2017/0925/10/59c868dd6f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msung.smarterapps.cn/data/uploads/2017/0925/10/59c868dd6f8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图3-3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67325" cy="2295525"/>
            <wp:effectExtent l="0" t="0" r="9525" b="9525"/>
            <wp:docPr id="30" name="图片 30" descr="http://samsung.smarterapps.cn/data/uploads/2017/0925/10/59c868e512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msung.smarterapps.cn/data/uploads/2017/0925/10/59c868e512d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图3-4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248150" cy="1685925"/>
            <wp:effectExtent l="0" t="0" r="0" b="9525"/>
            <wp:docPr id="29" name="图片 29" descr="http://samsung.smarterapps.cn/data/uploads/2017/0925/10/59c868f89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msung.smarterapps.cn/data/uploads/2017/0925/10/59c868f8917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图3-5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2.2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功能测试</w:t>
      </w:r>
    </w:p>
    <w:p w:rsidR="00AE6668" w:rsidRPr="00AE6668" w:rsidRDefault="00AE6668" w:rsidP="00AE6668">
      <w:pPr>
        <w:widowControl/>
        <w:spacing w:before="360" w:after="240"/>
        <w:jc w:val="left"/>
        <w:outlineLvl w:val="2"/>
        <w:rPr>
          <w:rFonts w:ascii="Tahoma" w:eastAsia="宋体" w:hAnsi="Tahoma" w:cs="Tahoma"/>
          <w:b/>
          <w:bCs/>
          <w:color w:val="222222"/>
          <w:kern w:val="0"/>
          <w:sz w:val="28"/>
          <w:szCs w:val="28"/>
        </w:rPr>
      </w:pP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lastRenderedPageBreak/>
        <w:t>功能测试是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对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用户自定义的脚本测试进行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回放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测试，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脚本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是</w:t>
      </w:r>
      <w:proofErr w:type="spellStart"/>
      <w:r w:rsidRPr="00AE6668">
        <w:rPr>
          <w:rFonts w:ascii="Cambria" w:eastAsia="宋体" w:hAnsi="Cambria" w:cs="Tahoma"/>
          <w:b/>
          <w:bCs/>
          <w:color w:val="243F61"/>
          <w:kern w:val="0"/>
          <w:sz w:val="24"/>
          <w:szCs w:val="24"/>
        </w:rPr>
        <w:t>Appium</w:t>
      </w:r>
      <w:proofErr w:type="spellEnd"/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或</w:t>
      </w:r>
      <w:proofErr w:type="spellStart"/>
      <w:r w:rsidRPr="00AE6668">
        <w:rPr>
          <w:rFonts w:ascii="Cambria" w:eastAsia="宋体" w:hAnsi="Cambria" w:cs="Tahoma"/>
          <w:b/>
          <w:bCs/>
          <w:color w:val="243F61"/>
          <w:kern w:val="0"/>
          <w:sz w:val="24"/>
          <w:szCs w:val="24"/>
        </w:rPr>
        <w:t>Robotium</w:t>
      </w:r>
      <w:proofErr w:type="spellEnd"/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的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形式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。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为了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测试简单，</w:t>
      </w:r>
      <w:r w:rsidRPr="00AE6668">
        <w:rPr>
          <w:rFonts w:ascii="宋体" w:eastAsia="宋体" w:hAnsi="宋体" w:cs="Tahoma" w:hint="eastAsia"/>
          <w:b/>
          <w:bCs/>
          <w:color w:val="243F61"/>
          <w:kern w:val="0"/>
          <w:sz w:val="24"/>
          <w:szCs w:val="24"/>
        </w:rPr>
        <w:t>推荐</w:t>
      </w:r>
      <w:r w:rsidRPr="00AE6668">
        <w:rPr>
          <w:rFonts w:ascii="宋体" w:eastAsia="宋体" w:hAnsi="宋体" w:cs="Tahoma"/>
          <w:b/>
          <w:bCs/>
          <w:color w:val="243F61"/>
          <w:kern w:val="0"/>
          <w:sz w:val="24"/>
          <w:szCs w:val="24"/>
        </w:rPr>
        <w:t>优先使用本平台的脚本录制功能进行脚本录制。</w:t>
      </w:r>
    </w:p>
    <w:p w:rsidR="00AE6668" w:rsidRPr="00AE6668" w:rsidRDefault="00AE6668" w:rsidP="00AE6668">
      <w:pPr>
        <w:widowControl/>
        <w:ind w:left="375" w:hanging="375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1.1 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使用流程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（1）点击网站上方【自动化测试】进入到自动化测试界面，选择功能测试，跳转到功能测试界面，如图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（2）功能测试界面，点击【开始测试】跳转到下一界面，如对测试有所疑问，点击【测试说明】进入到帮助中心进行问题的查看，如图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848225" cy="3209925"/>
            <wp:effectExtent l="0" t="0" r="9525" b="9525"/>
            <wp:docPr id="28" name="图片 28" descr="http://samsung.smarterapps.cn/data/uploads/2017/0925/10/59c869ed14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msung.smarterapps.cn/data/uploads/2017/0925/10/59c869ed145a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图4-1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943600" cy="2314575"/>
            <wp:effectExtent l="0" t="0" r="0" b="9525"/>
            <wp:docPr id="27" name="图片 27" descr="http://samsung.smarterapps.cn/data/uploads/2017/0925/10/59c869fba5b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msung.smarterapps.cn/data/uploads/2017/0925/10/59c869fba5ba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图4-2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（3）测试阶段，上传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Android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应用、相应脚本后（展开高级选项可以设置相应的网络选项、截图策略和账号池），点击下一步进入到选择终端界面，选择相应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lastRenderedPageBreak/>
        <w:t>设备后点击右下方提交测试按钮，显示提交成功界面，表示成功提交测试任务。如图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4-4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4-5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791200" cy="2333625"/>
            <wp:effectExtent l="0" t="0" r="0" b="9525"/>
            <wp:docPr id="26" name="图片 26" descr="http://samsung.smarterapps.cn/data/uploads/2017/0925/10/59c86a0494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amsung.smarterapps.cn/data/uploads/2017/0925/10/59c86a049467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图4-3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76850" cy="2914650"/>
            <wp:effectExtent l="0" t="0" r="0" b="0"/>
            <wp:docPr id="25" name="图片 25" descr="http://samsung.smarterapps.cn/data/uploads/2017/0925/10/59c86a0cb9b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msung.smarterapps.cn/data/uploads/2017/0925/10/59c86a0cb9b2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图4-4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6276975" cy="2085975"/>
            <wp:effectExtent l="0" t="0" r="9525" b="9525"/>
            <wp:docPr id="24" name="图片 24" descr="http://samsung.smarterapps.cn/data/uploads/2017/0925/10/59c86a1610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msung.smarterapps.cn/data/uploads/2017/0925/10/59c86a16104f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图4-5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2.3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-H5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测试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  </w:t>
      </w: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HTML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5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测试可以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将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开发者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用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HTML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5开发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的页面在真实的手机上的不同浏览器上进行自动化性能、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功能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测试，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定位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性能瓶颈和解析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兼容性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错误，给出测试报告。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H5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测试，跳转到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H5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H5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测试界面，点击【开始测试】跳转到下一界面，如对测试有所疑问，点击【测试说明】进入到帮助中心进行问题的查看，如图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6143625" cy="3295650"/>
            <wp:effectExtent l="0" t="0" r="9525" b="0"/>
            <wp:docPr id="23" name="图片 23" descr="http://samsung.smarterapps.cn/data/uploads/2017/0925/10/59c86a1ea2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amsung.smarterapps.cn/data/uploads/2017/0925/10/59c86a1ea2ea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 5-1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11887200" cy="4629150"/>
            <wp:effectExtent l="0" t="0" r="0" b="0"/>
            <wp:docPr id="22" name="图片 22" descr="http://samsung.smarterapps.cn/data/uploads/2017/0925/10/59c86a27ad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msung.smarterapps.cn/data/uploads/2017/0925/10/59c86a27ad77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图5-2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（3）测试阶段，填写需要测试的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URL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链接，选择网络选项和高级选项的相应内容后，点击下一步进入到选择终端界面，选择相应设备后点击右下方提交测试按钮，显示您已成功提交界面，表示成功提交测试任务。如图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5-4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5-5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bookmarkStart w:id="0" w:name="_GoBack"/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11544300" cy="4972050"/>
            <wp:effectExtent l="0" t="0" r="0" b="0"/>
            <wp:docPr id="21" name="图片 21" descr="http://samsung.smarterapps.cn/data/uploads/2017/0925/10/59c86a30d7d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amsung.smarterapps.cn/data/uploads/2017/0925/10/59c86a30d7d8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图5-3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791200" cy="1438275"/>
            <wp:effectExtent l="0" t="0" r="0" b="9525"/>
            <wp:docPr id="20" name="图片 20" descr="http://samsung.smarterapps.cn/data/uploads/2017/0925/10/59c86a39eba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msung.smarterapps.cn/data/uploads/2017/0925/10/59c86a39eba4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图5-4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248150" cy="1685925"/>
            <wp:effectExtent l="0" t="0" r="0" b="9525"/>
            <wp:docPr id="19" name="图片 19" descr="http://samsung.smarterapps.cn/data/uploads/2017/0925/10/59c86a4218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amsung.smarterapps.cn/data/uploads/2017/0925/10/59c86a4218f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图5-5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2.4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网络友好测试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   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网络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友好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性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测试通过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模拟不同的网络状况，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对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开发者应用的网络资源消耗及性能进行评测，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给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出测试报告，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提出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优化方向。</w:t>
      </w:r>
    </w:p>
    <w:p w:rsidR="00AE6668" w:rsidRPr="00AE6668" w:rsidRDefault="00AE6668" w:rsidP="00AE6668">
      <w:pPr>
        <w:widowControl/>
        <w:ind w:left="375" w:hanging="375"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1.2 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使用流程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（1）点击网站上方【自动化测试】进入到自动化测试界面，选择网络友好测试，跳转到网络友好测试界面，如图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6-1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11277600" cy="4781550"/>
            <wp:effectExtent l="0" t="0" r="0" b="0"/>
            <wp:docPr id="18" name="图片 18" descr="http://samsung.smarterapps.cn/data/uploads/2017/0925/10/59c86a4b9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amsung.smarterapps.cn/data/uploads/2017/0925/10/59c86a4b9e49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图6-1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（2）网络友好测试界面，可以根据提供的三种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上</w:t>
      </w:r>
      <w:proofErr w:type="gramStart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传方式</w:t>
      </w:r>
      <w:proofErr w:type="gramEnd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进行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APK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的上传，如上传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测试过程中需要登录，</w:t>
      </w:r>
      <w:proofErr w:type="gramStart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勾选【我的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在使用过程中需要登录】</w:t>
      </w:r>
      <w:proofErr w:type="gramEnd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，并填写相应的账号密码如图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6-2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410075" cy="3629025"/>
            <wp:effectExtent l="0" t="0" r="9525" b="9525"/>
            <wp:docPr id="17" name="图片 17" descr="http://samsung.smarterapps.cn/data/uploads/2017/0925/10/59c86a59ec7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amsung.smarterapps.cn/data/uploads/2017/0925/10/59c86a59ec7e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图6-2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（3）选择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APK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类型后，点击提交按钮，跳转到提交测试成功界面表示已成功提交测试，如图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6-3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6-4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095750" cy="3095625"/>
            <wp:effectExtent l="0" t="0" r="0" b="9525"/>
            <wp:docPr id="16" name="图片 16" descr="http://samsung.smarterapps.cn/data/uploads/2017/0925/10/59c86a62e28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msung.smarterapps.cn/data/uploads/2017/0925/10/59c86a62e28f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图6-3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600700" cy="1295400"/>
            <wp:effectExtent l="0" t="0" r="0" b="0"/>
            <wp:docPr id="15" name="图片 15" descr="http://samsung.smarterapps.cn/data/uploads/2017/0925/10/59c86a6a9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amsung.smarterapps.cn/data/uploads/2017/0925/10/59c86a6a9694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图6-4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2.5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深度性能测试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  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深度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性能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对应用进行内测泄露检测、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内存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溢出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定位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、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分析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内存抖动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检测，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应用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卡顿检测，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应用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启动性能分析，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主线程</w:t>
      </w:r>
      <w:proofErr w:type="spellStart"/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io</w:t>
      </w:r>
      <w:proofErr w:type="spellEnd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和过度绘制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检测等测试，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获取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测试报告，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给出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优化建议。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（1）点击网站上方【自动化测试】进入到自动化测试界面，选择深度性能测试，跳转到深度性能测试界面，如图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7-1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705475" cy="2400300"/>
            <wp:effectExtent l="0" t="0" r="9525" b="0"/>
            <wp:docPr id="14" name="图片 14" descr="http://samsung.smarterapps.cn/data/uploads/2017/0925/10/59c86a7364b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msung.smarterapps.cn/data/uploads/2017/0925/10/59c86a7364bf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图7-1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（3）测试阶段，选择三种上</w:t>
      </w:r>
      <w:proofErr w:type="gramStart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传方式</w:t>
      </w:r>
      <w:proofErr w:type="gramEnd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之一进行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上传，展开高级设置可以上传脚本进行脚本登录，选择完毕后点击提交测试按钮，显示提交成功界面，表示成功提交测试任务。如图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7-2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543425" cy="762000"/>
            <wp:effectExtent l="0" t="0" r="9525" b="0"/>
            <wp:docPr id="13" name="图片 13" descr="http://samsung.smarterapps.cn/data/uploads/2017/0925/10/59c86a7a78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amsung.smarterapps.cn/data/uploads/2017/0925/10/59c86a7a787b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图7-2</w:t>
      </w:r>
    </w:p>
    <w:p w:rsidR="00AE6668" w:rsidRPr="00AE6668" w:rsidRDefault="00AE6668" w:rsidP="00AE6668">
      <w:pPr>
        <w:widowControl/>
        <w:spacing w:before="199" w:after="199"/>
        <w:jc w:val="left"/>
        <w:outlineLvl w:val="1"/>
        <w:rPr>
          <w:rFonts w:ascii="Tahoma" w:eastAsia="宋体" w:hAnsi="Tahoma" w:cs="Tahoma"/>
          <w:b/>
          <w:bCs/>
          <w:color w:val="222222"/>
          <w:kern w:val="0"/>
          <w:sz w:val="36"/>
          <w:szCs w:val="36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lastRenderedPageBreak/>
        <w:t>2.6 自动化测试</w:t>
      </w:r>
      <w:r w:rsidRPr="00AE6668">
        <w:rPr>
          <w:rFonts w:ascii="Cambria" w:eastAsia="宋体" w:hAnsi="Cambria" w:cs="Tahoma" w:hint="eastAsia"/>
          <w:b/>
          <w:bCs/>
          <w:color w:val="222222"/>
          <w:kern w:val="0"/>
          <w:sz w:val="28"/>
          <w:szCs w:val="28"/>
        </w:rPr>
        <w:t>-</w:t>
      </w:r>
      <w:r w:rsidRPr="00AE6668">
        <w:rPr>
          <w:rFonts w:ascii="宋体" w:eastAsia="宋体" w:hAnsi="宋体" w:cs="Tahoma" w:hint="eastAsia"/>
          <w:b/>
          <w:bCs/>
          <w:color w:val="222222"/>
          <w:kern w:val="0"/>
          <w:sz w:val="28"/>
          <w:szCs w:val="28"/>
        </w:rPr>
        <w:t>脚本录制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  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脚本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录制功能让测试人员在真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机上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远程测试应用，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人员测试过程中系统会记录其测试过程，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并且生成</w:t>
      </w:r>
      <w:proofErr w:type="spellStart"/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appium</w:t>
      </w:r>
      <w:proofErr w:type="spellEnd"/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脚本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人员可对脚本进行编辑，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添加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定制化测试流程。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生成</w:t>
      </w:r>
      <w:r w:rsidRPr="00AE6668">
        <w:rPr>
          <w:rFonts w:ascii="宋体" w:eastAsia="宋体" w:hAnsi="宋体" w:cs="Calibri"/>
          <w:color w:val="222222"/>
          <w:kern w:val="0"/>
          <w:sz w:val="24"/>
          <w:szCs w:val="24"/>
        </w:rPr>
        <w:t>的脚本</w:t>
      </w:r>
      <w:r w:rsidRPr="00AE6668">
        <w:rPr>
          <w:rFonts w:ascii="MS Mincho" w:eastAsia="MS Mincho" w:hAnsi="MS Mincho" w:cs="Tahoma" w:hint="eastAsia"/>
          <w:color w:val="222222"/>
          <w:kern w:val="0"/>
          <w:sz w:val="24"/>
          <w:szCs w:val="24"/>
        </w:rPr>
        <w:t>又可以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进</w:t>
      </w:r>
      <w:r w:rsidRPr="00AE6668">
        <w:rPr>
          <w:rFonts w:ascii="MS Mincho" w:eastAsia="MS Mincho" w:hAnsi="MS Mincho" w:cs="Tahoma" w:hint="eastAsia"/>
          <w:color w:val="222222"/>
          <w:kern w:val="0"/>
          <w:sz w:val="24"/>
          <w:szCs w:val="24"/>
        </w:rPr>
        <w:t>行功能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</w:t>
      </w:r>
      <w:r w:rsidRPr="00AE6668">
        <w:rPr>
          <w:rFonts w:ascii="MS Mincho" w:eastAsia="MS Mincho" w:hAnsi="MS Mincho" w:cs="Tahoma" w:hint="eastAsia"/>
          <w:color w:val="222222"/>
          <w:kern w:val="0"/>
          <w:sz w:val="24"/>
          <w:szCs w:val="24"/>
        </w:rPr>
        <w:t>，将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测试过</w:t>
      </w:r>
      <w:r w:rsidRPr="00AE6668">
        <w:rPr>
          <w:rFonts w:ascii="MS Mincho" w:eastAsia="MS Mincho" w:hAnsi="MS Mincho" w:cs="Tahoma" w:hint="eastAsia"/>
          <w:color w:val="222222"/>
          <w:kern w:val="0"/>
          <w:sz w:val="24"/>
          <w:szCs w:val="24"/>
        </w:rPr>
        <w:t>程回放。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（1）点击网站上方【自动化测试】进入到自动化测试界面，选择脚本录制，跳转到脚本录制界面，如图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8-1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9115425" cy="3895725"/>
            <wp:effectExtent l="0" t="0" r="9525" b="9525"/>
            <wp:docPr id="12" name="图片 12" descr="http://samsung.smarterapps.cn/data/uploads/2017/0925/10/59c86a83365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amsung.smarterapps.cn/data/uploads/2017/0925/10/59c86a833653b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图8-1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spacing w:before="161" w:after="161"/>
        <w:jc w:val="left"/>
        <w:outlineLvl w:val="0"/>
        <w:rPr>
          <w:rFonts w:ascii="Tahoma" w:eastAsia="宋体" w:hAnsi="Tahoma" w:cs="Tahoma"/>
          <w:b/>
          <w:bCs/>
          <w:color w:val="222222"/>
          <w:kern w:val="36"/>
          <w:sz w:val="48"/>
          <w:szCs w:val="48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36"/>
          <w:sz w:val="32"/>
          <w:szCs w:val="32"/>
        </w:rPr>
        <w:t>3 真机调试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（1）点击网站上方【真机调试】进入到远程真机调试界面，图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9-1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7219950" cy="2533650"/>
            <wp:effectExtent l="0" t="0" r="0" b="0"/>
            <wp:docPr id="11" name="图片 11" descr="http://samsung.smarterapps.cn/data/uploads/2017/0925/10/59c86aa5d5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amsung.smarterapps.cn/data/uploads/2017/0925/10/59c86aa5d505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（2）点击开始测试，跳转到预约手机界面，可以根据操作系统、分辨率、状态等对手机进行筛选，筛选之后可以选择马上测试，或者预约测试，图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9-2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762625" cy="2171700"/>
            <wp:effectExtent l="0" t="0" r="9525" b="0"/>
            <wp:docPr id="10" name="图片 10" descr="http://samsung.smarterapps.cn/data/uploads/2017/0925/10/59c86ab098b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msung.smarterapps.cn/data/uploads/2017/0925/10/59c86ab098b6b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图9-2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（3）点击马上测试后选择要测试的时间，选择完毕，点击确认使用，如图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9-3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6677025" cy="2390775"/>
            <wp:effectExtent l="0" t="0" r="9525" b="9525"/>
            <wp:docPr id="9" name="图片 9" descr="http://samsung.smarterapps.cn/data/uploads/2017/0925/10/59c86ab9b2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amsung.smarterapps.cn/data/uploads/2017/0925/10/59c86ab9b2bcc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图9-3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（4）点击预约测试后以可以选择想要预约的日期和时间段（可提前两天预约），如图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9-4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6629400" cy="2571750"/>
            <wp:effectExtent l="0" t="0" r="0" b="0"/>
            <wp:docPr id="8" name="图片 8" descr="http://samsung.smarterapps.cn/data/uploads/2017/0925/10/59c86ac38e5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amsung.smarterapps.cn/data/uploads/2017/0925/10/59c86ac38e53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图9-4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（5）进入测试以后，显示为选择手机屏幕，用户可以像正常使用手机一样对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屏幕上的手机进行相关操作，点击上传APP可以在手机上安装相应的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，安装成功后，可以对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APP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进行相关操作，如图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9-5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、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9-6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。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6315075" cy="4733925"/>
            <wp:effectExtent l="0" t="0" r="9525" b="9525"/>
            <wp:docPr id="7" name="图片 7" descr="http://samsung.smarterapps.cn/data/uploads/2017/0925/10/59c86acc1f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msung.smarterapps.cn/data/uploads/2017/0925/10/59c86acc1fdf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图9-5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638800" cy="857250"/>
            <wp:effectExtent l="0" t="0" r="0" b="0"/>
            <wp:docPr id="6" name="图片 6" descr="http://samsung.smarterapps.cn/data/uploads/2017/0925/10/59c86ad58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amsung.smarterapps.cn/data/uploads/2017/0925/10/59c86ad58186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图9-6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4514850" cy="2343150"/>
            <wp:effectExtent l="0" t="0" r="0" b="0"/>
            <wp:docPr id="5" name="图片 5" descr="http://samsung.smarterapps.cn/data/uploads/2017/0925/10/59c86adf6b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msung.smarterapps.cn/data/uploads/2017/0925/10/59c86adf6b1b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黑体" w:eastAsia="黑体" w:hAnsi="黑体" w:cs="Tahoma" w:hint="eastAsia"/>
          <w:color w:val="222222"/>
          <w:kern w:val="0"/>
          <w:sz w:val="20"/>
          <w:szCs w:val="20"/>
        </w:rPr>
        <w:t>图</w:t>
      </w:r>
      <w:r w:rsidRPr="00AE6668">
        <w:rPr>
          <w:rFonts w:ascii="宋体" w:eastAsia="宋体" w:hAnsi="宋体" w:cs="宋体" w:hint="eastAsia"/>
          <w:color w:val="222222"/>
          <w:kern w:val="0"/>
          <w:sz w:val="20"/>
          <w:szCs w:val="20"/>
        </w:rPr>
        <w:t> </w:t>
      </w:r>
      <w:r w:rsidRPr="00AE6668">
        <w:rPr>
          <w:rFonts w:ascii="黑体" w:eastAsia="黑体" w:hAnsi="黑体" w:cs="Tahoma" w:hint="eastAsia"/>
          <w:color w:val="222222"/>
          <w:kern w:val="0"/>
          <w:sz w:val="20"/>
          <w:szCs w:val="20"/>
        </w:rPr>
        <w:t>9-7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（6）打开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cmd.exe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，在终端上按照图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9-7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中的说明，输入 </w:t>
      </w:r>
      <w:proofErr w:type="spellStart"/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adb</w:t>
      </w:r>
      <w:proofErr w:type="spellEnd"/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 xml:space="preserve"> connect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210.12.78.104:150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32，此时系统会去连接远程真机，连接之后输入</w:t>
      </w:r>
      <w:proofErr w:type="spellStart"/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adb</w:t>
      </w:r>
      <w:proofErr w:type="spellEnd"/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 xml:space="preserve"> devices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查看设备。此时打开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Android Studio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，也可以看到设备。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857750" cy="2590800"/>
            <wp:effectExtent l="0" t="0" r="0" b="0"/>
            <wp:docPr id="4" name="图片 4" descr="http://samsung.smarterapps.cn/data/uploads/2017/0925/10/59c86b2d503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amsung.smarterapps.cn/data/uploads/2017/0925/10/59c86b2d5034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黑体" w:eastAsia="黑体" w:hAnsi="黑体" w:cs="Tahoma" w:hint="eastAsia"/>
          <w:color w:val="222222"/>
          <w:kern w:val="0"/>
          <w:sz w:val="20"/>
          <w:szCs w:val="20"/>
        </w:rPr>
        <w:t>图</w:t>
      </w:r>
      <w:r w:rsidRPr="00AE6668">
        <w:rPr>
          <w:rFonts w:ascii="宋体" w:eastAsia="宋体" w:hAnsi="宋体" w:cs="宋体" w:hint="eastAsia"/>
          <w:color w:val="222222"/>
          <w:kern w:val="0"/>
          <w:sz w:val="20"/>
          <w:szCs w:val="20"/>
        </w:rPr>
        <w:t> </w:t>
      </w:r>
      <w:r w:rsidRPr="00AE6668">
        <w:rPr>
          <w:rFonts w:ascii="黑体" w:eastAsia="黑体" w:hAnsi="黑体" w:cs="Tahoma" w:hint="eastAsia"/>
          <w:color w:val="222222"/>
          <w:kern w:val="0"/>
          <w:sz w:val="20"/>
          <w:szCs w:val="20"/>
        </w:rPr>
        <w:t>9-8</w:t>
      </w:r>
    </w:p>
    <w:p w:rsidR="00AE6668" w:rsidRPr="00AE6668" w:rsidRDefault="00AE6668" w:rsidP="00AE6668">
      <w:pPr>
        <w:widowControl/>
        <w:spacing w:before="161" w:after="161"/>
        <w:jc w:val="left"/>
        <w:outlineLvl w:val="0"/>
        <w:rPr>
          <w:rFonts w:ascii="Tahoma" w:eastAsia="宋体" w:hAnsi="Tahoma" w:cs="Tahoma"/>
          <w:b/>
          <w:bCs/>
          <w:color w:val="222222"/>
          <w:kern w:val="36"/>
          <w:sz w:val="48"/>
          <w:szCs w:val="48"/>
        </w:rPr>
      </w:pPr>
      <w:r w:rsidRPr="00AE6668">
        <w:rPr>
          <w:rFonts w:ascii="宋体" w:eastAsia="宋体" w:hAnsi="宋体" w:cs="Tahoma" w:hint="eastAsia"/>
          <w:b/>
          <w:bCs/>
          <w:color w:val="222222"/>
          <w:kern w:val="36"/>
          <w:sz w:val="32"/>
          <w:szCs w:val="32"/>
        </w:rPr>
        <w:t>4 任务记录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（1）点击网站上方【任务记录】可以进入到测试记录界面，点击查看报告可以查看测试的详细记录，如图</w:t>
      </w:r>
      <w:r w:rsidRPr="00AE6668">
        <w:rPr>
          <w:rFonts w:ascii="Calibri" w:eastAsia="宋体" w:hAnsi="Calibri" w:cs="Calibri" w:hint="eastAsia"/>
          <w:color w:val="222222"/>
          <w:kern w:val="0"/>
          <w:sz w:val="24"/>
          <w:szCs w:val="24"/>
        </w:rPr>
        <w:t>9-10</w:t>
      </w: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；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lastRenderedPageBreak/>
        <w:drawing>
          <wp:inline distT="0" distB="0" distL="0" distR="0">
            <wp:extent cx="5724525" cy="1600200"/>
            <wp:effectExtent l="0" t="0" r="9525" b="0"/>
            <wp:docPr id="3" name="图片 3" descr="http://samsung.smarterapps.cn/data/uploads/2017/0925/10/59c86b433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amsung.smarterapps.cn/data/uploads/2017/0925/10/59c86b433018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图9-10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5276850" cy="1838325"/>
            <wp:effectExtent l="0" t="0" r="0" b="9525"/>
            <wp:docPr id="2" name="图片 2" descr="http://samsung.smarterapps.cn/data/uploads/2017/0925/10/59c86b52ce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amsung.smarterapps.cn/data/uploads/2017/0925/10/59c86b52cead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t>图9-11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left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（2）点击下载测试报告，可以以</w:t>
      </w:r>
      <w:r w:rsidRPr="00AE6668">
        <w:rPr>
          <w:rFonts w:ascii="Calibri" w:eastAsia="宋体" w:hAnsi="Calibri" w:cs="Calibri" w:hint="eastAsia"/>
          <w:color w:val="222222"/>
          <w:kern w:val="0"/>
          <w:szCs w:val="21"/>
        </w:rPr>
        <w:t>PDF</w:t>
      </w: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的形式将报告下载到自己的电脑中，如图</w:t>
      </w:r>
      <w:r w:rsidRPr="00AE6668">
        <w:rPr>
          <w:rFonts w:ascii="Calibri" w:eastAsia="宋体" w:hAnsi="Calibri" w:cs="Calibri" w:hint="eastAsia"/>
          <w:color w:val="222222"/>
          <w:kern w:val="0"/>
          <w:szCs w:val="21"/>
        </w:rPr>
        <w:t>9-12</w:t>
      </w:r>
      <w:r w:rsidRPr="00AE6668">
        <w:rPr>
          <w:rFonts w:ascii="宋体" w:eastAsia="宋体" w:hAnsi="宋体" w:cs="Tahoma" w:hint="eastAsia"/>
          <w:color w:val="222222"/>
          <w:kern w:val="0"/>
          <w:szCs w:val="21"/>
        </w:rPr>
        <w:t>。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Calibri" w:eastAsia="宋体" w:hAnsi="Calibri" w:cs="Calibri"/>
          <w:color w:val="222222"/>
          <w:kern w:val="0"/>
          <w:szCs w:val="21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>
        <w:rPr>
          <w:rFonts w:ascii="Tahoma" w:eastAsia="宋体" w:hAnsi="Tahoma" w:cs="Tahoma"/>
          <w:noProof/>
          <w:color w:val="222222"/>
          <w:kern w:val="0"/>
          <w:szCs w:val="21"/>
        </w:rPr>
        <w:drawing>
          <wp:inline distT="0" distB="0" distL="0" distR="0">
            <wp:extent cx="4095750" cy="3267075"/>
            <wp:effectExtent l="0" t="0" r="0" b="9525"/>
            <wp:docPr id="1" name="图片 1" descr="http://samsung.smarterapps.cn/data/uploads/2017/0925/10/59c86b63bf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amsung.smarterapps.cn/data/uploads/2017/0925/10/59c86b63bf8f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668">
        <w:rPr>
          <w:rFonts w:ascii="Tahoma" w:eastAsia="宋体" w:hAnsi="Tahoma" w:cs="Tahoma"/>
          <w:color w:val="222222"/>
          <w:kern w:val="0"/>
          <w:szCs w:val="21"/>
        </w:rPr>
        <w:t> </w:t>
      </w:r>
      <w:r w:rsidRPr="00AE6668">
        <w:rPr>
          <w:rFonts w:ascii="Calibri" w:eastAsia="宋体" w:hAnsi="Calibri" w:cs="Calibri"/>
          <w:color w:val="222222"/>
          <w:kern w:val="0"/>
          <w:sz w:val="24"/>
          <w:szCs w:val="24"/>
        </w:rPr>
        <w:t> </w:t>
      </w:r>
    </w:p>
    <w:p w:rsidR="00AE6668" w:rsidRPr="00AE6668" w:rsidRDefault="00AE6668" w:rsidP="00AE6668">
      <w:pPr>
        <w:widowControl/>
        <w:jc w:val="center"/>
        <w:rPr>
          <w:rFonts w:ascii="Tahoma" w:eastAsia="宋体" w:hAnsi="Tahoma" w:cs="Tahoma"/>
          <w:color w:val="222222"/>
          <w:kern w:val="0"/>
          <w:szCs w:val="21"/>
        </w:rPr>
      </w:pPr>
      <w:r w:rsidRPr="00AE6668">
        <w:rPr>
          <w:rFonts w:ascii="宋体" w:eastAsia="宋体" w:hAnsi="宋体" w:cs="Tahoma" w:hint="eastAsia"/>
          <w:color w:val="222222"/>
          <w:kern w:val="0"/>
          <w:sz w:val="24"/>
          <w:szCs w:val="24"/>
        </w:rPr>
        <w:lastRenderedPageBreak/>
        <w:t>图9-12</w:t>
      </w:r>
    </w:p>
    <w:p w:rsidR="00885836" w:rsidRDefault="00AE6668"/>
    <w:sectPr w:rsidR="008858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668"/>
    <w:rsid w:val="000E2DC0"/>
    <w:rsid w:val="0017531D"/>
    <w:rsid w:val="00AE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E666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E666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AE666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E666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AE6668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AE6668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E66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6">
    <w:name w:val="16"/>
    <w:basedOn w:val="a"/>
    <w:rsid w:val="00AE66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666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666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E666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E666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AE666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E666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AE6668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AE6668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E66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6">
    <w:name w:val="16"/>
    <w:basedOn w:val="a"/>
    <w:rsid w:val="00AE666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E666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E66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4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1</cp:revision>
  <dcterms:created xsi:type="dcterms:W3CDTF">2017-11-01T03:10:00Z</dcterms:created>
  <dcterms:modified xsi:type="dcterms:W3CDTF">2017-11-01T03:10:00Z</dcterms:modified>
</cp:coreProperties>
</file>